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B" w:rsidRPr="003A083E" w:rsidRDefault="007964AB" w:rsidP="007964AB">
      <w:pPr>
        <w:jc w:val="center"/>
        <w:rPr>
          <w:b/>
          <w:color w:val="000000" w:themeColor="text1"/>
          <w:sz w:val="28"/>
          <w:szCs w:val="28"/>
        </w:rPr>
      </w:pPr>
      <w:r w:rsidRPr="003A083E">
        <w:rPr>
          <w:b/>
          <w:color w:val="000000" w:themeColor="text1"/>
          <w:sz w:val="28"/>
          <w:szCs w:val="28"/>
        </w:rPr>
        <w:t xml:space="preserve">План культурно – </w:t>
      </w:r>
      <w:proofErr w:type="spellStart"/>
      <w:r w:rsidRPr="003A083E">
        <w:rPr>
          <w:b/>
          <w:color w:val="000000" w:themeColor="text1"/>
          <w:sz w:val="28"/>
          <w:szCs w:val="28"/>
        </w:rPr>
        <w:t>досуговых</w:t>
      </w:r>
      <w:proofErr w:type="spellEnd"/>
      <w:r w:rsidRPr="003A083E">
        <w:rPr>
          <w:b/>
          <w:color w:val="000000" w:themeColor="text1"/>
          <w:sz w:val="28"/>
          <w:szCs w:val="28"/>
        </w:rPr>
        <w:t xml:space="preserve"> мероприятий </w:t>
      </w:r>
    </w:p>
    <w:p w:rsidR="007964AB" w:rsidRPr="003A083E" w:rsidRDefault="007964AB" w:rsidP="007964AB">
      <w:pPr>
        <w:jc w:val="center"/>
        <w:rPr>
          <w:b/>
          <w:color w:val="000000" w:themeColor="text1"/>
          <w:sz w:val="28"/>
          <w:szCs w:val="28"/>
        </w:rPr>
      </w:pPr>
      <w:r w:rsidRPr="003A083E">
        <w:rPr>
          <w:b/>
          <w:color w:val="000000" w:themeColor="text1"/>
          <w:sz w:val="28"/>
          <w:szCs w:val="28"/>
        </w:rPr>
        <w:t xml:space="preserve">МУК «ЦКД МБ и СД «Искра» </w:t>
      </w:r>
    </w:p>
    <w:p w:rsidR="007964AB" w:rsidRPr="003A083E" w:rsidRDefault="007964AB" w:rsidP="007964AB">
      <w:pPr>
        <w:jc w:val="center"/>
        <w:rPr>
          <w:b/>
          <w:color w:val="000000" w:themeColor="text1"/>
          <w:sz w:val="28"/>
        </w:rPr>
      </w:pPr>
      <w:r w:rsidRPr="003A083E">
        <w:rPr>
          <w:b/>
          <w:color w:val="000000" w:themeColor="text1"/>
          <w:sz w:val="28"/>
        </w:rPr>
        <w:t>Структурное подразделение Дом культуры</w:t>
      </w:r>
    </w:p>
    <w:p w:rsidR="007964AB" w:rsidRPr="003A083E" w:rsidRDefault="007964AB" w:rsidP="007964AB">
      <w:pPr>
        <w:jc w:val="center"/>
        <w:rPr>
          <w:b/>
          <w:color w:val="000000" w:themeColor="text1"/>
          <w:sz w:val="28"/>
          <w:szCs w:val="28"/>
        </w:rPr>
      </w:pPr>
      <w:r w:rsidRPr="003A083E">
        <w:rPr>
          <w:b/>
          <w:color w:val="000000" w:themeColor="text1"/>
          <w:sz w:val="28"/>
          <w:szCs w:val="28"/>
        </w:rPr>
        <w:t>на 2021 год</w:t>
      </w:r>
    </w:p>
    <w:p w:rsidR="007964AB" w:rsidRPr="003A083E" w:rsidRDefault="007964AB" w:rsidP="007964AB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83"/>
        <w:gridCol w:w="5417"/>
      </w:tblGrid>
      <w:tr w:rsidR="007964AB" w:rsidRPr="003A083E" w:rsidTr="007964AB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Дата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Название мероприятий</w:t>
            </w:r>
          </w:p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</w:tr>
      <w:tr w:rsidR="007964AB" w:rsidRPr="003A083E" w:rsidTr="007964AB">
        <w:trPr>
          <w:trHeight w:val="11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29.01.2021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rFonts w:eastAsia="Calibri"/>
                <w:color w:val="000000" w:themeColor="text1"/>
              </w:rPr>
              <w:t>День снега в парке ДК</w:t>
            </w:r>
          </w:p>
        </w:tc>
      </w:tr>
      <w:tr w:rsidR="007964AB" w:rsidRPr="003A083E" w:rsidTr="007964AB">
        <w:trPr>
          <w:trHeight w:val="11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30.01.2021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0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 </w:t>
            </w:r>
            <w:proofErr w:type="gramStart"/>
            <w:r w:rsidRPr="003A0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A0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3A0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айн</w:t>
            </w:r>
            <w:proofErr w:type="spellEnd"/>
            <w:r w:rsidRPr="003A08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мероприятие, посвященное 90-летию со дня рождения первого президента России Б.Н.Ельцина</w:t>
            </w:r>
          </w:p>
        </w:tc>
      </w:tr>
      <w:tr w:rsidR="007964AB" w:rsidRPr="003A083E" w:rsidTr="007964AB">
        <w:trPr>
          <w:trHeight w:val="244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06.02.2021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Он-лайн</w:t>
            </w:r>
            <w:proofErr w:type="spellEnd"/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конкурс песен на иностранном языке                 «Песня собирает друзей»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13.02.2021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3A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Праздничное </w:t>
            </w:r>
            <w:proofErr w:type="spellStart"/>
            <w:r w:rsidRPr="003A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  <w:proofErr w:type="spellEnd"/>
            <w:r w:rsidRPr="003A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 посвященное выводу Советских войск из Афганистана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23.02.2021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Муниципальный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конкурс военно-патриотической песни «Патриоты России»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28.02.2021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формате </w:t>
            </w:r>
            <w:proofErr w:type="spellStart"/>
            <w:proofErr w:type="gramStart"/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видео-записей</w:t>
            </w:r>
            <w:proofErr w:type="spellEnd"/>
            <w:proofErr w:type="gramEnd"/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Республиканском Открытом конкурсе мужских вокальных коллективов «О чем поют мужчины?»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28.02.2021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Участие в Областном конкурсе молодых исполнителей «Песня не знает границ» г</w:t>
            </w:r>
            <w:proofErr w:type="gramStart"/>
            <w:r w:rsidRPr="003A083E">
              <w:rPr>
                <w:color w:val="000000" w:themeColor="text1"/>
              </w:rPr>
              <w:t>.Е</w:t>
            </w:r>
            <w:proofErr w:type="gramEnd"/>
            <w:r w:rsidRPr="003A083E">
              <w:rPr>
                <w:color w:val="000000" w:themeColor="text1"/>
              </w:rPr>
              <w:t>катеринбург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Март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06.03.2021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международном конкурсе детского и юношеского творчества «Мы вместе» Екатеринбург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Праздничные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мероприятия, посвященные Дню 8 Марта </w:t>
            </w:r>
            <w:r w:rsidRPr="003A083E">
              <w:rPr>
                <w:color w:val="000000" w:themeColor="text1"/>
                <w:kern w:val="28"/>
              </w:rPr>
              <w:t xml:space="preserve">(п. Бисерть, </w:t>
            </w:r>
            <w:proofErr w:type="spellStart"/>
            <w:r w:rsidRPr="003A083E">
              <w:rPr>
                <w:color w:val="000000" w:themeColor="text1"/>
                <w:kern w:val="28"/>
              </w:rPr>
              <w:t>с</w:t>
            </w:r>
            <w:proofErr w:type="gramStart"/>
            <w:r w:rsidRPr="003A083E">
              <w:rPr>
                <w:color w:val="000000" w:themeColor="text1"/>
                <w:kern w:val="28"/>
              </w:rPr>
              <w:t>.К</w:t>
            </w:r>
            <w:proofErr w:type="gramEnd"/>
            <w:r w:rsidRPr="003A083E">
              <w:rPr>
                <w:color w:val="000000" w:themeColor="text1"/>
                <w:kern w:val="28"/>
              </w:rPr>
              <w:t>иргишаны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). 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  <w:kern w:val="28"/>
              </w:rPr>
              <w:t xml:space="preserve">Акция </w:t>
            </w:r>
            <w:proofErr w:type="spellStart"/>
            <w:r w:rsidRPr="003A083E">
              <w:rPr>
                <w:color w:val="000000" w:themeColor="text1"/>
                <w:kern w:val="28"/>
              </w:rPr>
              <w:t>офлайн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  «Уличный артист»</w:t>
            </w:r>
          </w:p>
        </w:tc>
      </w:tr>
      <w:tr w:rsidR="007964AB" w:rsidRPr="003A083E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14.03.2021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Спортивная игра «Зарница»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14.03.2021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  <w:spacing w:val="3"/>
                <w:shd w:val="clear" w:color="auto" w:fill="FFFFFF"/>
              </w:rPr>
            </w:pPr>
            <w:r w:rsidRPr="003A083E">
              <w:rPr>
                <w:color w:val="000000" w:themeColor="text1"/>
                <w:kern w:val="28"/>
              </w:rPr>
              <w:t xml:space="preserve">Народные гуляния Масленица (п. Бисерть, </w:t>
            </w:r>
            <w:proofErr w:type="spellStart"/>
            <w:r w:rsidRPr="003A083E">
              <w:rPr>
                <w:color w:val="000000" w:themeColor="text1"/>
                <w:kern w:val="28"/>
              </w:rPr>
              <w:t>с</w:t>
            </w:r>
            <w:proofErr w:type="gramStart"/>
            <w:r w:rsidRPr="003A083E">
              <w:rPr>
                <w:color w:val="000000" w:themeColor="text1"/>
                <w:kern w:val="28"/>
              </w:rPr>
              <w:t>.К</w:t>
            </w:r>
            <w:proofErr w:type="gramEnd"/>
            <w:r w:rsidRPr="003A083E">
              <w:rPr>
                <w:color w:val="000000" w:themeColor="text1"/>
                <w:kern w:val="28"/>
              </w:rPr>
              <w:t>иргишаны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) 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19.03.2021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widowControl w:val="0"/>
              <w:autoSpaceDE w:val="0"/>
              <w:autoSpaceDN w:val="0"/>
              <w:adjustRightInd w:val="0"/>
              <w:ind w:left="137" w:right="-20"/>
              <w:jc w:val="center"/>
              <w:rPr>
                <w:color w:val="000000" w:themeColor="text1"/>
              </w:rPr>
            </w:pPr>
            <w:r w:rsidRPr="003A083E">
              <w:rPr>
                <w:bCs/>
                <w:color w:val="000000" w:themeColor="text1"/>
              </w:rPr>
              <w:t>У</w:t>
            </w:r>
            <w:r w:rsidRPr="003A083E">
              <w:rPr>
                <w:bCs/>
                <w:color w:val="000000" w:themeColor="text1"/>
                <w:spacing w:val="-1"/>
              </w:rPr>
              <w:t>ч</w:t>
            </w:r>
            <w:r w:rsidRPr="003A083E">
              <w:rPr>
                <w:bCs/>
                <w:color w:val="000000" w:themeColor="text1"/>
              </w:rPr>
              <w:t>а</w:t>
            </w:r>
            <w:r w:rsidRPr="003A083E">
              <w:rPr>
                <w:bCs/>
                <w:color w:val="000000" w:themeColor="text1"/>
                <w:spacing w:val="-1"/>
              </w:rPr>
              <w:t>с</w:t>
            </w:r>
            <w:r w:rsidRPr="003A083E">
              <w:rPr>
                <w:bCs/>
                <w:color w:val="000000" w:themeColor="text1"/>
                <w:spacing w:val="2"/>
              </w:rPr>
              <w:t>т</w:t>
            </w:r>
            <w:r w:rsidRPr="003A083E">
              <w:rPr>
                <w:bCs/>
                <w:color w:val="000000" w:themeColor="text1"/>
                <w:spacing w:val="1"/>
              </w:rPr>
              <w:t>и</w:t>
            </w:r>
            <w:r w:rsidRPr="003A083E">
              <w:rPr>
                <w:bCs/>
                <w:color w:val="000000" w:themeColor="text1"/>
              </w:rPr>
              <w:t>е</w:t>
            </w:r>
            <w:r w:rsidRPr="003A083E">
              <w:rPr>
                <w:bCs/>
                <w:color w:val="000000" w:themeColor="text1"/>
                <w:spacing w:val="-1"/>
              </w:rPr>
              <w:t xml:space="preserve"> </w:t>
            </w:r>
            <w:r w:rsidRPr="003A083E">
              <w:rPr>
                <w:bCs/>
                <w:color w:val="000000" w:themeColor="text1"/>
              </w:rPr>
              <w:t>в о</w:t>
            </w:r>
            <w:r w:rsidRPr="003A083E">
              <w:rPr>
                <w:bCs/>
                <w:color w:val="000000" w:themeColor="text1"/>
                <w:spacing w:val="1"/>
              </w:rPr>
              <w:t>кр</w:t>
            </w:r>
            <w:r w:rsidRPr="003A083E">
              <w:rPr>
                <w:bCs/>
                <w:color w:val="000000" w:themeColor="text1"/>
              </w:rPr>
              <w:t>у</w:t>
            </w:r>
            <w:r w:rsidRPr="003A083E">
              <w:rPr>
                <w:bCs/>
                <w:color w:val="000000" w:themeColor="text1"/>
                <w:spacing w:val="-4"/>
              </w:rPr>
              <w:t>ж</w:t>
            </w:r>
            <w:r w:rsidRPr="003A083E">
              <w:rPr>
                <w:bCs/>
                <w:color w:val="000000" w:themeColor="text1"/>
                <w:spacing w:val="1"/>
              </w:rPr>
              <w:t>н</w:t>
            </w:r>
            <w:r w:rsidRPr="003A083E">
              <w:rPr>
                <w:bCs/>
                <w:color w:val="000000" w:themeColor="text1"/>
              </w:rPr>
              <w:t xml:space="preserve">ом </w:t>
            </w:r>
            <w:r w:rsidRPr="003A083E">
              <w:rPr>
                <w:bCs/>
                <w:color w:val="000000" w:themeColor="text1"/>
                <w:spacing w:val="-1"/>
              </w:rPr>
              <w:t>э</w:t>
            </w:r>
            <w:r w:rsidRPr="003A083E">
              <w:rPr>
                <w:bCs/>
                <w:color w:val="000000" w:themeColor="text1"/>
                <w:spacing w:val="2"/>
              </w:rPr>
              <w:t>т</w:t>
            </w:r>
            <w:r w:rsidRPr="003A083E">
              <w:rPr>
                <w:bCs/>
                <w:color w:val="000000" w:themeColor="text1"/>
              </w:rPr>
              <w:t>а</w:t>
            </w:r>
            <w:r w:rsidRPr="003A083E">
              <w:rPr>
                <w:bCs/>
                <w:color w:val="000000" w:themeColor="text1"/>
                <w:spacing w:val="1"/>
              </w:rPr>
              <w:t>п</w:t>
            </w:r>
            <w:r w:rsidRPr="003A083E">
              <w:rPr>
                <w:bCs/>
                <w:color w:val="000000" w:themeColor="text1"/>
              </w:rPr>
              <w:t>е</w:t>
            </w:r>
            <w:r w:rsidRPr="003A083E">
              <w:rPr>
                <w:bCs/>
                <w:color w:val="000000" w:themeColor="text1"/>
                <w:spacing w:val="-1"/>
              </w:rPr>
              <w:t xml:space="preserve"> </w:t>
            </w:r>
            <w:r w:rsidRPr="003A083E">
              <w:rPr>
                <w:bCs/>
                <w:color w:val="000000" w:themeColor="text1"/>
                <w:spacing w:val="-3"/>
              </w:rPr>
              <w:t>ф</w:t>
            </w:r>
            <w:r w:rsidRPr="003A083E">
              <w:rPr>
                <w:bCs/>
                <w:color w:val="000000" w:themeColor="text1"/>
                <w:spacing w:val="-1"/>
              </w:rPr>
              <w:t>ес</w:t>
            </w:r>
            <w:r w:rsidRPr="003A083E">
              <w:rPr>
                <w:bCs/>
                <w:color w:val="000000" w:themeColor="text1"/>
                <w:spacing w:val="2"/>
              </w:rPr>
              <w:t>т</w:t>
            </w:r>
            <w:r w:rsidRPr="003A083E">
              <w:rPr>
                <w:bCs/>
                <w:color w:val="000000" w:themeColor="text1"/>
                <w:spacing w:val="1"/>
              </w:rPr>
              <w:t>и</w:t>
            </w:r>
            <w:r w:rsidRPr="003A083E">
              <w:rPr>
                <w:bCs/>
                <w:color w:val="000000" w:themeColor="text1"/>
              </w:rPr>
              <w:t xml:space="preserve">валя </w:t>
            </w:r>
            <w:r w:rsidRPr="003A083E">
              <w:rPr>
                <w:bCs/>
                <w:color w:val="000000" w:themeColor="text1"/>
                <w:spacing w:val="1"/>
              </w:rPr>
              <w:t>т</w:t>
            </w:r>
            <w:r w:rsidRPr="003A083E">
              <w:rPr>
                <w:bCs/>
                <w:color w:val="000000" w:themeColor="text1"/>
              </w:rPr>
              <w:t>во</w:t>
            </w:r>
            <w:r w:rsidRPr="003A083E">
              <w:rPr>
                <w:bCs/>
                <w:color w:val="000000" w:themeColor="text1"/>
                <w:spacing w:val="1"/>
              </w:rPr>
              <w:t>р</w:t>
            </w:r>
            <w:r w:rsidRPr="003A083E">
              <w:rPr>
                <w:bCs/>
                <w:color w:val="000000" w:themeColor="text1"/>
                <w:spacing w:val="-1"/>
              </w:rPr>
              <w:t>чес</w:t>
            </w:r>
            <w:r w:rsidRPr="003A083E">
              <w:rPr>
                <w:bCs/>
                <w:color w:val="000000" w:themeColor="text1"/>
                <w:spacing w:val="2"/>
              </w:rPr>
              <w:t>т</w:t>
            </w:r>
            <w:r w:rsidRPr="003A083E">
              <w:rPr>
                <w:bCs/>
                <w:color w:val="000000" w:themeColor="text1"/>
              </w:rPr>
              <w:t>ва</w:t>
            </w:r>
            <w:r w:rsidRPr="003A083E">
              <w:rPr>
                <w:bCs/>
                <w:color w:val="000000" w:themeColor="text1"/>
                <w:spacing w:val="4"/>
              </w:rPr>
              <w:t xml:space="preserve"> </w:t>
            </w:r>
            <w:r w:rsidRPr="003A083E">
              <w:rPr>
                <w:bCs/>
                <w:color w:val="000000" w:themeColor="text1"/>
                <w:spacing w:val="1"/>
              </w:rPr>
              <w:t>д</w:t>
            </w:r>
            <w:r w:rsidRPr="003A083E">
              <w:rPr>
                <w:bCs/>
                <w:color w:val="000000" w:themeColor="text1"/>
                <w:spacing w:val="-1"/>
              </w:rPr>
              <w:t>е</w:t>
            </w:r>
            <w:r w:rsidRPr="003A083E">
              <w:rPr>
                <w:bCs/>
                <w:color w:val="000000" w:themeColor="text1"/>
                <w:spacing w:val="2"/>
              </w:rPr>
              <w:t>т</w:t>
            </w:r>
            <w:r w:rsidRPr="003A083E">
              <w:rPr>
                <w:bCs/>
                <w:color w:val="000000" w:themeColor="text1"/>
                <w:spacing w:val="-1"/>
              </w:rPr>
              <w:t>е</w:t>
            </w:r>
            <w:r w:rsidRPr="003A083E">
              <w:rPr>
                <w:bCs/>
                <w:color w:val="000000" w:themeColor="text1"/>
              </w:rPr>
              <w:t>й</w:t>
            </w:r>
            <w:r w:rsidRPr="003A083E">
              <w:rPr>
                <w:bCs/>
                <w:color w:val="000000" w:themeColor="text1"/>
                <w:spacing w:val="1"/>
              </w:rPr>
              <w:t xml:space="preserve"> </w:t>
            </w:r>
            <w:r w:rsidRPr="003A083E">
              <w:rPr>
                <w:bCs/>
                <w:color w:val="000000" w:themeColor="text1"/>
              </w:rPr>
              <w:t>и</w:t>
            </w:r>
            <w:r w:rsidRPr="003A083E">
              <w:rPr>
                <w:bCs/>
                <w:color w:val="000000" w:themeColor="text1"/>
                <w:spacing w:val="1"/>
              </w:rPr>
              <w:t xml:space="preserve"> </w:t>
            </w:r>
            <w:r w:rsidRPr="003A083E">
              <w:rPr>
                <w:bCs/>
                <w:color w:val="000000" w:themeColor="text1"/>
              </w:rPr>
              <w:t>моло</w:t>
            </w:r>
            <w:r w:rsidRPr="003A083E">
              <w:rPr>
                <w:bCs/>
                <w:color w:val="000000" w:themeColor="text1"/>
                <w:spacing w:val="-2"/>
              </w:rPr>
              <w:t>д</w:t>
            </w:r>
            <w:r w:rsidRPr="003A083E">
              <w:rPr>
                <w:bCs/>
                <w:color w:val="000000" w:themeColor="text1"/>
                <w:spacing w:val="1"/>
              </w:rPr>
              <w:t>ё</w:t>
            </w:r>
            <w:r w:rsidRPr="003A083E">
              <w:rPr>
                <w:bCs/>
                <w:color w:val="000000" w:themeColor="text1"/>
                <w:spacing w:val="-4"/>
              </w:rPr>
              <w:t>ж</w:t>
            </w:r>
            <w:r w:rsidRPr="003A083E">
              <w:rPr>
                <w:bCs/>
                <w:color w:val="000000" w:themeColor="text1"/>
              </w:rPr>
              <w:t>и</w:t>
            </w:r>
            <w:r w:rsidRPr="003A083E">
              <w:rPr>
                <w:bCs/>
                <w:color w:val="000000" w:themeColor="text1"/>
                <w:spacing w:val="1"/>
              </w:rPr>
              <w:t xml:space="preserve"> </w:t>
            </w:r>
            <w:r w:rsidRPr="003A083E">
              <w:rPr>
                <w:bCs/>
                <w:color w:val="000000" w:themeColor="text1"/>
              </w:rPr>
              <w:t>«</w:t>
            </w:r>
            <w:r w:rsidRPr="003A083E">
              <w:rPr>
                <w:bCs/>
                <w:color w:val="000000" w:themeColor="text1"/>
                <w:spacing w:val="1"/>
              </w:rPr>
              <w:t>У</w:t>
            </w:r>
            <w:r w:rsidRPr="003A083E">
              <w:rPr>
                <w:bCs/>
                <w:color w:val="000000" w:themeColor="text1"/>
                <w:spacing w:val="-3"/>
              </w:rPr>
              <w:t>Р</w:t>
            </w:r>
            <w:r w:rsidRPr="003A083E">
              <w:rPr>
                <w:bCs/>
                <w:color w:val="000000" w:themeColor="text1"/>
              </w:rPr>
              <w:t>А</w:t>
            </w:r>
            <w:r w:rsidRPr="003A083E">
              <w:rPr>
                <w:bCs/>
                <w:color w:val="000000" w:themeColor="text1"/>
                <w:spacing w:val="3"/>
              </w:rPr>
              <w:t>Л</w:t>
            </w:r>
            <w:r w:rsidRPr="003A083E">
              <w:rPr>
                <w:bCs/>
                <w:color w:val="000000" w:themeColor="text1"/>
                <w:spacing w:val="-1"/>
              </w:rPr>
              <w:t>-</w:t>
            </w:r>
            <w:proofErr w:type="gramStart"/>
            <w:r w:rsidRPr="003A083E">
              <w:rPr>
                <w:bCs/>
                <w:color w:val="000000" w:themeColor="text1"/>
                <w:spacing w:val="-1"/>
              </w:rPr>
              <w:t>M</w:t>
            </w:r>
            <w:r w:rsidRPr="003A083E">
              <w:rPr>
                <w:bCs/>
                <w:color w:val="000000" w:themeColor="text1"/>
                <w:spacing w:val="2"/>
              </w:rPr>
              <w:t>I</w:t>
            </w:r>
            <w:r w:rsidRPr="003A083E">
              <w:rPr>
                <w:bCs/>
                <w:color w:val="000000" w:themeColor="text1"/>
              </w:rPr>
              <w:t>X</w:t>
            </w:r>
            <w:proofErr w:type="gramEnd"/>
            <w:r w:rsidRPr="003A083E">
              <w:rPr>
                <w:bCs/>
                <w:color w:val="000000" w:themeColor="text1"/>
              </w:rPr>
              <w:t>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20.03.2021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  <w:kern w:val="28"/>
              </w:rPr>
            </w:pPr>
            <w:r w:rsidRPr="003A083E">
              <w:rPr>
                <w:color w:val="000000" w:themeColor="text1"/>
              </w:rPr>
              <w:t>Муниципальный молодежный</w:t>
            </w:r>
            <w:r w:rsidRPr="003A083E">
              <w:rPr>
                <w:color w:val="000000" w:themeColor="text1"/>
                <w:kern w:val="28"/>
              </w:rPr>
              <w:t xml:space="preserve"> </w:t>
            </w:r>
            <w:proofErr w:type="spellStart"/>
            <w:r w:rsidRPr="003A083E">
              <w:rPr>
                <w:color w:val="000000" w:themeColor="text1"/>
                <w:kern w:val="28"/>
              </w:rPr>
              <w:t>он-лайн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 </w:t>
            </w:r>
            <w:r w:rsidRPr="003A083E">
              <w:rPr>
                <w:color w:val="000000" w:themeColor="text1"/>
              </w:rPr>
              <w:t>РЭП фестиваль</w:t>
            </w:r>
            <w:r w:rsidRPr="003A083E">
              <w:rPr>
                <w:color w:val="000000" w:themeColor="text1"/>
                <w:kern w:val="28"/>
              </w:rPr>
              <w:t xml:space="preserve"> </w:t>
            </w:r>
            <w:r w:rsidRPr="003A083E">
              <w:rPr>
                <w:color w:val="000000" w:themeColor="text1"/>
              </w:rPr>
              <w:t xml:space="preserve"> «БСТ </w:t>
            </w:r>
            <w:proofErr w:type="spellStart"/>
            <w:r w:rsidRPr="003A083E">
              <w:rPr>
                <w:color w:val="000000" w:themeColor="text1"/>
              </w:rPr>
              <w:t>Хип-Хоп</w:t>
            </w:r>
            <w:proofErr w:type="spellEnd"/>
            <w:r w:rsidRPr="003A083E">
              <w:rPr>
                <w:color w:val="000000" w:themeColor="text1"/>
              </w:rPr>
              <w:t xml:space="preserve"> ФЭСТ»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20.03.2021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rFonts w:eastAsia="Calibri"/>
                <w:color w:val="000000" w:themeColor="text1"/>
                <w:lang w:val="en-US"/>
              </w:rPr>
              <w:t>I</w:t>
            </w:r>
            <w:r w:rsidRPr="003A083E">
              <w:rPr>
                <w:color w:val="000000" w:themeColor="text1"/>
                <w:spacing w:val="-2"/>
                <w:lang w:val="en-US"/>
              </w:rPr>
              <w:t>I</w:t>
            </w:r>
            <w:r w:rsidRPr="003A083E">
              <w:rPr>
                <w:color w:val="000000" w:themeColor="text1"/>
                <w:spacing w:val="-2"/>
              </w:rPr>
              <w:t xml:space="preserve"> Всероссийский фестиваль-конкурс детского хореографического творчества «Танцевальная карусель» г. Екатеринбург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25.03.2021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Праздничная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программа, посвященная Дню работников культуры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  <w:kern w:val="28"/>
              </w:rPr>
              <w:t xml:space="preserve">Участие в </w:t>
            </w:r>
            <w:proofErr w:type="spellStart"/>
            <w:r w:rsidRPr="003A083E">
              <w:rPr>
                <w:color w:val="000000" w:themeColor="text1"/>
                <w:kern w:val="28"/>
              </w:rPr>
              <w:t>он-лайн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 (</w:t>
            </w:r>
            <w:proofErr w:type="spellStart"/>
            <w:r w:rsidRPr="003A083E">
              <w:rPr>
                <w:color w:val="000000" w:themeColor="text1"/>
                <w:kern w:val="28"/>
              </w:rPr>
              <w:t>оф-лайн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) </w:t>
            </w:r>
            <w:r w:rsidRPr="003A083E">
              <w:rPr>
                <w:color w:val="000000" w:themeColor="text1"/>
              </w:rPr>
              <w:t>фестивале конкурсе  хорового пения</w:t>
            </w:r>
            <w:r w:rsidRPr="003A083E">
              <w:rPr>
                <w:b/>
                <w:color w:val="000000" w:themeColor="text1"/>
              </w:rPr>
              <w:t xml:space="preserve"> </w:t>
            </w:r>
            <w:r w:rsidRPr="003A083E">
              <w:rPr>
                <w:color w:val="000000" w:themeColor="text1"/>
              </w:rPr>
              <w:t xml:space="preserve">«Созвучие» </w:t>
            </w:r>
            <w:proofErr w:type="gramStart"/>
            <w:r w:rsidRPr="003A083E">
              <w:rPr>
                <w:color w:val="000000" w:themeColor="text1"/>
              </w:rPr>
              <w:t>г</w:t>
            </w:r>
            <w:proofErr w:type="gramEnd"/>
            <w:r w:rsidRPr="003A083E">
              <w:rPr>
                <w:color w:val="000000" w:themeColor="text1"/>
              </w:rPr>
              <w:t>. Михайловск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Муниципальный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конкурс эстрадного танца  «Танцевальный калейдоскоп»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04.04.2021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Участие в региональном конкурсе фестивале танцев для непрофессиональных исполнителей «Хрустальный башмачок»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12.04.2021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Праздничная программа, посвященная Дню космонавтики  «На космической волне»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17.04.2021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  <w:kern w:val="28"/>
              </w:rPr>
              <w:t xml:space="preserve">Муниципальный </w:t>
            </w:r>
            <w:proofErr w:type="spellStart"/>
            <w:r w:rsidRPr="003A083E">
              <w:rPr>
                <w:color w:val="000000" w:themeColor="text1"/>
                <w:kern w:val="28"/>
              </w:rPr>
              <w:t>он-лайн</w:t>
            </w:r>
            <w:proofErr w:type="spellEnd"/>
            <w:r w:rsidRPr="003A083E">
              <w:rPr>
                <w:color w:val="000000" w:themeColor="text1"/>
                <w:kern w:val="28"/>
              </w:rPr>
              <w:t xml:space="preserve">  фестиваль конкурс </w:t>
            </w:r>
            <w:proofErr w:type="spellStart"/>
            <w:proofErr w:type="gramStart"/>
            <w:r w:rsidRPr="003A083E">
              <w:rPr>
                <w:color w:val="000000" w:themeColor="text1"/>
                <w:kern w:val="28"/>
              </w:rPr>
              <w:lastRenderedPageBreak/>
              <w:t>Вокально</w:t>
            </w:r>
            <w:proofErr w:type="spellEnd"/>
            <w:r w:rsidRPr="003A083E">
              <w:rPr>
                <w:color w:val="000000" w:themeColor="text1"/>
                <w:kern w:val="28"/>
              </w:rPr>
              <w:t>- инструментальных</w:t>
            </w:r>
            <w:proofErr w:type="gramEnd"/>
            <w:r w:rsidRPr="003A083E">
              <w:rPr>
                <w:color w:val="000000" w:themeColor="text1"/>
                <w:kern w:val="28"/>
              </w:rPr>
              <w:t xml:space="preserve"> ансамблей «Пой, гитарная струна»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18.04.2021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Участие в XII открытом фестивале молодых исполнителей эстрадной песни «</w:t>
            </w:r>
            <w:proofErr w:type="spellStart"/>
            <w:r w:rsidRPr="003A083E">
              <w:rPr>
                <w:color w:val="000000" w:themeColor="text1"/>
              </w:rPr>
              <w:t>STARt</w:t>
            </w:r>
            <w:proofErr w:type="spellEnd"/>
            <w:r w:rsidRPr="003A083E">
              <w:rPr>
                <w:color w:val="000000" w:themeColor="text1"/>
              </w:rPr>
              <w:t xml:space="preserve"> — 2021»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24.04.2021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Участие в международном фестивале детского и юношеского творчества  «Адмиралтейская звезда» г</w:t>
            </w:r>
            <w:proofErr w:type="gramStart"/>
            <w:r w:rsidRPr="003A083E">
              <w:rPr>
                <w:color w:val="000000" w:themeColor="text1"/>
              </w:rPr>
              <w:t>.Е</w:t>
            </w:r>
            <w:proofErr w:type="gramEnd"/>
            <w:r w:rsidRPr="003A083E">
              <w:rPr>
                <w:color w:val="000000" w:themeColor="text1"/>
              </w:rPr>
              <w:t>катеринбург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24.04.2021</w:t>
            </w:r>
          </w:p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Муниципальный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конкурс юных талантов «Утренняя звезда»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30.04.2021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  <w:kern w:val="28"/>
              </w:rPr>
              <w:t>Участие в фестивале-</w:t>
            </w:r>
            <w:r w:rsidRPr="003A083E">
              <w:rPr>
                <w:color w:val="000000" w:themeColor="text1"/>
              </w:rPr>
              <w:t>конкурсе творчества детей дошкольного возраста «</w:t>
            </w:r>
            <w:r w:rsidRPr="003A083E">
              <w:rPr>
                <w:color w:val="000000" w:themeColor="text1"/>
                <w:lang w:val="en-US"/>
              </w:rPr>
              <w:t>ART</w:t>
            </w:r>
            <w:r w:rsidRPr="003A083E">
              <w:rPr>
                <w:color w:val="000000" w:themeColor="text1"/>
              </w:rPr>
              <w:t>-Изюминка» г</w:t>
            </w:r>
            <w:proofErr w:type="gramStart"/>
            <w:r w:rsidRPr="003A083E">
              <w:rPr>
                <w:color w:val="000000" w:themeColor="text1"/>
              </w:rPr>
              <w:t>.Е</w:t>
            </w:r>
            <w:proofErr w:type="gramEnd"/>
            <w:r w:rsidRPr="003A083E">
              <w:rPr>
                <w:color w:val="000000" w:themeColor="text1"/>
              </w:rPr>
              <w:t>катеринбург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Май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01.05.2021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Праздничная,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программа «Да здравствует Первомай!»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01.05.2021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Участие в </w:t>
            </w:r>
            <w:r w:rsidRPr="003A083E">
              <w:rPr>
                <w:color w:val="000000" w:themeColor="text1"/>
                <w:lang w:val="en-US"/>
              </w:rPr>
              <w:t>IV</w:t>
            </w:r>
            <w:r w:rsidRPr="003A083E">
              <w:rPr>
                <w:color w:val="000000" w:themeColor="text1"/>
              </w:rPr>
              <w:t xml:space="preserve"> Всероссийском фестивале-конкурсе народного творчества «МАЙСКИЕ ГУЛЯНИЯ»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03 – 09</w:t>
            </w:r>
          </w:p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Праздничные мероприятия, посвященные Дню Победы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14-15.05.2021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Участие во  втором туре  </w:t>
            </w:r>
            <w:r w:rsidRPr="003A083E">
              <w:rPr>
                <w:color w:val="000000" w:themeColor="text1"/>
                <w:lang w:val="en-US"/>
              </w:rPr>
              <w:t>VII</w:t>
            </w:r>
            <w:r w:rsidRPr="003A083E">
              <w:rPr>
                <w:color w:val="000000" w:themeColor="text1"/>
              </w:rPr>
              <w:t xml:space="preserve"> </w:t>
            </w:r>
            <w:r w:rsidRPr="003A083E">
              <w:rPr>
                <w:bCs/>
                <w:color w:val="000000" w:themeColor="text1"/>
              </w:rPr>
              <w:t xml:space="preserve">Всероссийского фестиваля-конкурса «Возьмёмся за руки, друзья…», посвященного творчеству Булата Окуджавы </w:t>
            </w:r>
            <w:proofErr w:type="gramStart"/>
            <w:r w:rsidRPr="003A083E">
              <w:rPr>
                <w:color w:val="000000" w:themeColor="text1"/>
              </w:rPr>
              <w:t>г</w:t>
            </w:r>
            <w:proofErr w:type="gramEnd"/>
            <w:r w:rsidRPr="003A083E">
              <w:rPr>
                <w:color w:val="000000" w:themeColor="text1"/>
              </w:rPr>
              <w:t>. Нижний Тагил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22.05.2021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Участие в </w:t>
            </w:r>
            <w:r w:rsidRPr="003A083E">
              <w:rPr>
                <w:iCs/>
                <w:color w:val="000000" w:themeColor="text1"/>
                <w:lang w:val="en-US"/>
              </w:rPr>
              <w:t>III</w:t>
            </w:r>
            <w:r w:rsidRPr="003A083E">
              <w:rPr>
                <w:iCs/>
                <w:color w:val="000000" w:themeColor="text1"/>
              </w:rPr>
              <w:t xml:space="preserve"> Открытом региональном конкурсе хореографического творчества  имени  И.М. Поповой, город Ревда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24.05.2021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 xml:space="preserve">Праздничная </w:t>
            </w: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программа, посвященная Дню славянской письменности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25.05.2021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акция «Красная ленточка», посвящённая Международному Дню памяти </w:t>
            </w:r>
            <w:proofErr w:type="gramStart"/>
            <w:r w:rsidRPr="003A083E">
              <w:rPr>
                <w:color w:val="000000" w:themeColor="text1"/>
              </w:rPr>
              <w:t>умерших</w:t>
            </w:r>
            <w:proofErr w:type="gramEnd"/>
            <w:r w:rsidRPr="003A083E">
              <w:rPr>
                <w:color w:val="000000" w:themeColor="text1"/>
              </w:rPr>
              <w:t xml:space="preserve"> от </w:t>
            </w:r>
            <w:proofErr w:type="spellStart"/>
            <w:r w:rsidRPr="003A083E">
              <w:rPr>
                <w:color w:val="000000" w:themeColor="text1"/>
              </w:rPr>
              <w:t>СПИДа</w:t>
            </w:r>
            <w:proofErr w:type="spellEnd"/>
            <w:r w:rsidRPr="003A083E">
              <w:rPr>
                <w:color w:val="000000" w:themeColor="text1"/>
              </w:rPr>
              <w:t>.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30.05.2021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3A083E">
              <w:rPr>
                <w:color w:val="000000" w:themeColor="text1"/>
              </w:rPr>
              <w:t>Он-лайн</w:t>
            </w:r>
            <w:proofErr w:type="spellEnd"/>
            <w:r w:rsidRPr="003A083E">
              <w:rPr>
                <w:color w:val="000000" w:themeColor="text1"/>
              </w:rPr>
              <w:t xml:space="preserve"> акция, «</w:t>
            </w:r>
            <w:proofErr w:type="spellStart"/>
            <w:proofErr w:type="gramStart"/>
            <w:r w:rsidRPr="003A083E">
              <w:rPr>
                <w:color w:val="000000" w:themeColor="text1"/>
              </w:rPr>
              <w:t>Курение-опасное</w:t>
            </w:r>
            <w:proofErr w:type="spellEnd"/>
            <w:proofErr w:type="gramEnd"/>
            <w:r w:rsidRPr="003A083E">
              <w:rPr>
                <w:color w:val="000000" w:themeColor="text1"/>
              </w:rPr>
              <w:t xml:space="preserve"> увлечение», </w:t>
            </w:r>
            <w:r w:rsidRPr="003A083E">
              <w:rPr>
                <w:color w:val="000000" w:themeColor="text1"/>
                <w:spacing w:val="3"/>
                <w:shd w:val="clear" w:color="auto" w:fill="FFFFFF"/>
              </w:rPr>
              <w:t xml:space="preserve"> посвященная </w:t>
            </w:r>
            <w:r w:rsidRPr="003A083E">
              <w:rPr>
                <w:color w:val="000000" w:themeColor="text1"/>
              </w:rPr>
              <w:t>Всемирному дню отказа от табака</w:t>
            </w:r>
          </w:p>
        </w:tc>
      </w:tr>
      <w:tr w:rsidR="007964AB" w:rsidRPr="003A083E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3A083E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3A083E">
              <w:rPr>
                <w:b/>
                <w:color w:val="000000" w:themeColor="text1"/>
              </w:rPr>
              <w:t>Июнь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01.06.2021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3A083E" w:rsidRDefault="007964AB" w:rsidP="003866D6">
            <w:pPr>
              <w:jc w:val="center"/>
              <w:rPr>
                <w:color w:val="000000" w:themeColor="text1"/>
              </w:rPr>
            </w:pPr>
            <w:r w:rsidRPr="003A083E">
              <w:rPr>
                <w:color w:val="000000" w:themeColor="text1"/>
              </w:rPr>
              <w:t>Праздничные мероприятия, посвященные Дню защиты детей</w:t>
            </w:r>
          </w:p>
        </w:tc>
      </w:tr>
      <w:tr w:rsidR="007964AB" w:rsidRPr="00A66382" w:rsidTr="007964AB">
        <w:trPr>
          <w:trHeight w:val="17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A66382" w:rsidRDefault="007964AB" w:rsidP="003866D6">
            <w:pPr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B97BC4" w:rsidRDefault="007964AB" w:rsidP="003866D6">
            <w:pPr>
              <w:jc w:val="center"/>
              <w:rPr>
                <w:color w:val="000000" w:themeColor="text1"/>
              </w:rPr>
            </w:pPr>
            <w:r w:rsidRPr="00B97BC4">
              <w:rPr>
                <w:color w:val="000000" w:themeColor="text1"/>
              </w:rPr>
              <w:t>12.06.2021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B97BC4" w:rsidRDefault="007964AB" w:rsidP="003866D6">
            <w:pPr>
              <w:jc w:val="center"/>
              <w:rPr>
                <w:color w:val="000000" w:themeColor="text1"/>
              </w:rPr>
            </w:pPr>
            <w:r w:rsidRPr="00B97BC4">
              <w:rPr>
                <w:color w:val="000000" w:themeColor="text1"/>
              </w:rPr>
              <w:t>Праздничные мероприятия, посвященные Дню независимости России</w:t>
            </w:r>
          </w:p>
        </w:tc>
      </w:tr>
      <w:tr w:rsidR="007964AB" w:rsidRPr="00A66382" w:rsidTr="007964AB">
        <w:trPr>
          <w:trHeight w:val="17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A66382" w:rsidRDefault="007964AB" w:rsidP="003866D6">
            <w:pPr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084D42" w:rsidRDefault="007964AB" w:rsidP="003866D6">
            <w:pPr>
              <w:jc w:val="center"/>
              <w:rPr>
                <w:color w:val="000000" w:themeColor="text1"/>
              </w:rPr>
            </w:pPr>
            <w:r w:rsidRPr="00084D42">
              <w:rPr>
                <w:color w:val="000000" w:themeColor="text1"/>
              </w:rPr>
              <w:t>14.06.2021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084D42" w:rsidRDefault="007964AB" w:rsidP="003866D6">
            <w:pPr>
              <w:jc w:val="center"/>
              <w:rPr>
                <w:color w:val="000000" w:themeColor="text1"/>
              </w:rPr>
            </w:pPr>
            <w:r w:rsidRPr="00084D42">
              <w:rPr>
                <w:color w:val="000000" w:themeColor="text1"/>
                <w:kern w:val="28"/>
              </w:rPr>
              <w:t>Акция «Сдавайте кровь, пусть в мире пульсирует жизнь»,</w:t>
            </w:r>
            <w:r>
              <w:rPr>
                <w:color w:val="000000" w:themeColor="text1"/>
                <w:kern w:val="28"/>
              </w:rPr>
              <w:t xml:space="preserve"> посвященная международному дню </w:t>
            </w:r>
            <w:r w:rsidRPr="00084D42">
              <w:rPr>
                <w:color w:val="000000" w:themeColor="text1"/>
                <w:kern w:val="28"/>
              </w:rPr>
              <w:t>донора</w:t>
            </w:r>
          </w:p>
        </w:tc>
      </w:tr>
      <w:tr w:rsidR="007964AB" w:rsidRPr="00A66382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A66382" w:rsidRDefault="007964AB" w:rsidP="003866D6">
            <w:pPr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E677D3" w:rsidRDefault="007964AB" w:rsidP="003866D6">
            <w:pPr>
              <w:jc w:val="center"/>
              <w:rPr>
                <w:color w:val="000000" w:themeColor="text1"/>
              </w:rPr>
            </w:pPr>
            <w:r w:rsidRPr="00E677D3">
              <w:rPr>
                <w:color w:val="000000" w:themeColor="text1"/>
              </w:rPr>
              <w:t>16.06.2021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E677D3" w:rsidRDefault="007964AB" w:rsidP="003866D6">
            <w:pPr>
              <w:jc w:val="center"/>
              <w:rPr>
                <w:color w:val="000000" w:themeColor="text1"/>
              </w:rPr>
            </w:pPr>
            <w:r w:rsidRPr="00E677D3">
              <w:rPr>
                <w:color w:val="000000" w:themeColor="text1"/>
              </w:rPr>
              <w:t>Познавательная программа для школьников  «Мы живем на Урале»</w:t>
            </w:r>
          </w:p>
        </w:tc>
      </w:tr>
      <w:tr w:rsidR="007964AB" w:rsidRPr="00A66382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A66382" w:rsidRDefault="007964AB" w:rsidP="003866D6">
            <w:pPr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084D42" w:rsidRDefault="007964AB" w:rsidP="003866D6">
            <w:pPr>
              <w:jc w:val="center"/>
              <w:rPr>
                <w:color w:val="000000" w:themeColor="text1"/>
              </w:rPr>
            </w:pPr>
            <w:r w:rsidRPr="00084D42">
              <w:rPr>
                <w:color w:val="000000" w:themeColor="text1"/>
              </w:rPr>
              <w:t>18.06.2021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084D42" w:rsidRDefault="007964AB" w:rsidP="003866D6">
            <w:pPr>
              <w:jc w:val="center"/>
              <w:rPr>
                <w:color w:val="000000" w:themeColor="text1"/>
              </w:rPr>
            </w:pPr>
            <w:r w:rsidRPr="00084D42">
              <w:rPr>
                <w:color w:val="000000" w:themeColor="text1"/>
              </w:rPr>
              <w:t>Праздничная программа, посвященная Дню медицинского работника «Медицинский работник – ты гордость державы»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22.06.2021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День памяти и скорби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25.06.2021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Праздничные мероприятия, посвященные Дню молодежи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t>Июль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02.07.2021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Праздник спорта и здоровья в парке ДК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08.07.2021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Он </w:t>
            </w:r>
            <w:proofErr w:type="gramStart"/>
            <w:r w:rsidRPr="00D24FC9">
              <w:rPr>
                <w:color w:val="000000" w:themeColor="text1"/>
              </w:rPr>
              <w:t>-</w:t>
            </w:r>
            <w:proofErr w:type="spellStart"/>
            <w:r w:rsidRPr="00D24FC9">
              <w:rPr>
                <w:color w:val="000000" w:themeColor="text1"/>
              </w:rPr>
              <w:t>л</w:t>
            </w:r>
            <w:proofErr w:type="gramEnd"/>
            <w:r w:rsidRPr="00D24FC9">
              <w:rPr>
                <w:color w:val="000000" w:themeColor="text1"/>
              </w:rPr>
              <w:t>айн</w:t>
            </w:r>
            <w:proofErr w:type="spellEnd"/>
            <w:r w:rsidRPr="00D24FC9">
              <w:rPr>
                <w:color w:val="000000" w:themeColor="text1"/>
              </w:rPr>
              <w:t xml:space="preserve">  программа, посвященная Дню семьи, любви и верности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17.07.2021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 конкурс песенных дуэтов «Две звезды»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lastRenderedPageBreak/>
              <w:t>Август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03.08.2021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Квест-игра</w:t>
            </w:r>
            <w:proofErr w:type="spellEnd"/>
            <w:r w:rsidRPr="00D24FC9">
              <w:rPr>
                <w:color w:val="000000" w:themeColor="text1"/>
              </w:rPr>
              <w:t xml:space="preserve"> «</w:t>
            </w:r>
            <w:proofErr w:type="gramStart"/>
            <w:r w:rsidRPr="00D24FC9">
              <w:rPr>
                <w:color w:val="000000" w:themeColor="text1"/>
              </w:rPr>
              <w:t>Там</w:t>
            </w:r>
            <w:proofErr w:type="gramEnd"/>
            <w:r w:rsidRPr="00D24FC9">
              <w:rPr>
                <w:color w:val="000000" w:themeColor="text1"/>
              </w:rPr>
              <w:t xml:space="preserve"> на неведомых дорожках»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27.08.2021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Информационная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программа «Путешествие в мир Кино»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01.09.2021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Праздничные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 мероприятия, посвященные  Дню знаний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03.09.2021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Туристический слет «В </w:t>
            </w:r>
            <w:proofErr w:type="gramStart"/>
            <w:r w:rsidRPr="00D24FC9">
              <w:rPr>
                <w:color w:val="000000" w:themeColor="text1"/>
              </w:rPr>
              <w:t>здоровом</w:t>
            </w:r>
            <w:proofErr w:type="gramEnd"/>
            <w:r w:rsidRPr="00D24FC9">
              <w:rPr>
                <w:color w:val="000000" w:themeColor="text1"/>
              </w:rPr>
              <w:t xml:space="preserve"> </w:t>
            </w:r>
            <w:proofErr w:type="spellStart"/>
            <w:r w:rsidRPr="00D24FC9">
              <w:rPr>
                <w:color w:val="000000" w:themeColor="text1"/>
              </w:rPr>
              <w:t>теле-здоровый</w:t>
            </w:r>
            <w:proofErr w:type="spellEnd"/>
            <w:r w:rsidRPr="00D24FC9">
              <w:rPr>
                <w:color w:val="000000" w:themeColor="text1"/>
              </w:rPr>
              <w:t xml:space="preserve"> дух»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</w:t>
            </w:r>
            <w:r w:rsidRPr="00D24FC9">
              <w:rPr>
                <w:color w:val="000000" w:themeColor="text1"/>
              </w:rPr>
              <w:t>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Праздничные мероприятия, посвященные  «Дню поселка Бисерть»</w:t>
            </w:r>
          </w:p>
        </w:tc>
      </w:tr>
      <w:tr w:rsidR="007964AB" w:rsidRPr="00D24FC9" w:rsidTr="007964AB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06.09.2021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мероприятия, посвященные Всемирному Дню борьбы с терроризмом и экстремизмом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11.09.2021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Мероприятие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 «Всероссийский день трезвости и борьбы с алкоголизмом»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18.09.2021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</w:t>
            </w:r>
            <w:proofErr w:type="gramStart"/>
            <w:r w:rsidRPr="00D24FC9">
              <w:rPr>
                <w:color w:val="000000" w:themeColor="text1"/>
              </w:rPr>
              <w:t>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фестиваль самодеятельного народного творчества Бисертского городского округа  «В Урале Русь отражена», посвященный Дню народов Среднего Урала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29.09.2021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  <w:kern w:val="28"/>
              </w:rPr>
              <w:t xml:space="preserve">Участие в </w:t>
            </w:r>
            <w:proofErr w:type="spellStart"/>
            <w:r w:rsidRPr="00D24FC9">
              <w:rPr>
                <w:color w:val="000000" w:themeColor="text1"/>
                <w:kern w:val="28"/>
              </w:rPr>
              <w:t>он-лай</w:t>
            </w:r>
            <w:proofErr w:type="gramStart"/>
            <w:r w:rsidRPr="00D24FC9">
              <w:rPr>
                <w:color w:val="000000" w:themeColor="text1"/>
                <w:kern w:val="28"/>
              </w:rPr>
              <w:t>н</w:t>
            </w:r>
            <w:proofErr w:type="spellEnd"/>
            <w:r w:rsidRPr="00D24FC9">
              <w:rPr>
                <w:color w:val="000000" w:themeColor="text1"/>
                <w:kern w:val="28"/>
              </w:rPr>
              <w:t>(</w:t>
            </w:r>
            <w:proofErr w:type="spellStart"/>
            <w:proofErr w:type="gramEnd"/>
            <w:r w:rsidRPr="00D24FC9">
              <w:rPr>
                <w:color w:val="000000" w:themeColor="text1"/>
                <w:kern w:val="28"/>
              </w:rPr>
              <w:t>оф-лайн</w:t>
            </w:r>
            <w:proofErr w:type="spellEnd"/>
            <w:r w:rsidRPr="00D24FC9">
              <w:rPr>
                <w:color w:val="000000" w:themeColor="text1"/>
                <w:kern w:val="28"/>
              </w:rPr>
              <w:t>) ф</w:t>
            </w:r>
            <w:r w:rsidRPr="00D24FC9">
              <w:rPr>
                <w:color w:val="000000" w:themeColor="text1"/>
              </w:rPr>
              <w:t>естивале творчества  пожилых людей «Осеннее очарование» г. Красноуфимск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30.09.2021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Праздничные </w:t>
            </w:r>
            <w:proofErr w:type="spellStart"/>
            <w:r w:rsidRPr="00D24FC9">
              <w:rPr>
                <w:color w:val="000000" w:themeColor="text1"/>
                <w:kern w:val="28"/>
              </w:rPr>
              <w:t>он-лайн</w:t>
            </w:r>
            <w:proofErr w:type="spellEnd"/>
            <w:r w:rsidRPr="00D24FC9">
              <w:rPr>
                <w:color w:val="000000" w:themeColor="text1"/>
                <w:kern w:val="28"/>
              </w:rPr>
              <w:t>(</w:t>
            </w:r>
            <w:proofErr w:type="spellStart"/>
            <w:r w:rsidRPr="00D24FC9">
              <w:rPr>
                <w:color w:val="000000" w:themeColor="text1"/>
                <w:kern w:val="28"/>
              </w:rPr>
              <w:t>оф-лайн</w:t>
            </w:r>
            <w:proofErr w:type="spellEnd"/>
            <w:r w:rsidRPr="00D24FC9">
              <w:rPr>
                <w:color w:val="000000" w:themeColor="text1"/>
                <w:kern w:val="28"/>
              </w:rPr>
              <w:t xml:space="preserve">) </w:t>
            </w:r>
            <w:r w:rsidRPr="00D24FC9">
              <w:rPr>
                <w:color w:val="000000" w:themeColor="text1"/>
              </w:rPr>
              <w:t>мероприятия, посвященные Дню пожилого человека в п</w:t>
            </w:r>
            <w:proofErr w:type="gramStart"/>
            <w:r w:rsidRPr="00D24FC9">
              <w:rPr>
                <w:color w:val="000000" w:themeColor="text1"/>
              </w:rPr>
              <w:t>.П</w:t>
            </w:r>
            <w:proofErr w:type="gramEnd"/>
            <w:r w:rsidRPr="00D24FC9">
              <w:rPr>
                <w:color w:val="000000" w:themeColor="text1"/>
              </w:rPr>
              <w:t>ервомайский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01.10.2021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Праздничные</w:t>
            </w:r>
            <w:r w:rsidRPr="00D24FC9">
              <w:rPr>
                <w:color w:val="000000" w:themeColor="text1"/>
                <w:kern w:val="28"/>
              </w:rPr>
              <w:t xml:space="preserve"> </w:t>
            </w:r>
            <w:proofErr w:type="spellStart"/>
            <w:r w:rsidRPr="00D24FC9">
              <w:rPr>
                <w:color w:val="000000" w:themeColor="text1"/>
                <w:kern w:val="28"/>
              </w:rPr>
              <w:t>он-лайн</w:t>
            </w:r>
            <w:proofErr w:type="spellEnd"/>
            <w:r w:rsidRPr="00D24FC9">
              <w:rPr>
                <w:color w:val="000000" w:themeColor="text1"/>
                <w:kern w:val="28"/>
              </w:rPr>
              <w:t>(</w:t>
            </w:r>
            <w:proofErr w:type="spellStart"/>
            <w:r w:rsidRPr="00D24FC9">
              <w:rPr>
                <w:color w:val="000000" w:themeColor="text1"/>
                <w:kern w:val="28"/>
              </w:rPr>
              <w:t>оф-лайн</w:t>
            </w:r>
            <w:proofErr w:type="spellEnd"/>
            <w:r w:rsidRPr="00D24FC9">
              <w:rPr>
                <w:color w:val="000000" w:themeColor="text1"/>
                <w:kern w:val="28"/>
              </w:rPr>
              <w:t xml:space="preserve">) </w:t>
            </w:r>
            <w:r w:rsidRPr="00D24FC9">
              <w:rPr>
                <w:color w:val="000000" w:themeColor="text1"/>
              </w:rPr>
              <w:t xml:space="preserve"> мероприятия, посвященные Дню пожилого человека в </w:t>
            </w:r>
            <w:proofErr w:type="spellStart"/>
            <w:r w:rsidRPr="00D24FC9">
              <w:rPr>
                <w:color w:val="000000" w:themeColor="text1"/>
              </w:rPr>
              <w:t>с</w:t>
            </w:r>
            <w:proofErr w:type="gramStart"/>
            <w:r w:rsidRPr="00D24FC9">
              <w:rPr>
                <w:color w:val="000000" w:themeColor="text1"/>
              </w:rPr>
              <w:t>.К</w:t>
            </w:r>
            <w:proofErr w:type="gramEnd"/>
            <w:r w:rsidRPr="00D24FC9">
              <w:rPr>
                <w:color w:val="000000" w:themeColor="text1"/>
              </w:rPr>
              <w:t>иргишаны</w:t>
            </w:r>
            <w:proofErr w:type="spellEnd"/>
            <w:r w:rsidRPr="00D24FC9">
              <w:rPr>
                <w:color w:val="000000" w:themeColor="text1"/>
              </w:rPr>
              <w:t>, п.Бисерть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09.10.2021</w:t>
            </w: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Участие в  Региональном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      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конкурсе Российской песни «Все, что на сердце у меня», посвящённый творчеству народного артиста России В.К.</w:t>
            </w:r>
            <w:proofErr w:type="gramStart"/>
            <w:r w:rsidRPr="00D24FC9">
              <w:rPr>
                <w:color w:val="000000" w:themeColor="text1"/>
              </w:rPr>
              <w:t>Трошина</w:t>
            </w:r>
            <w:proofErr w:type="gramEnd"/>
            <w:r w:rsidRPr="00D24FC9">
              <w:rPr>
                <w:color w:val="000000" w:themeColor="text1"/>
              </w:rPr>
              <w:t xml:space="preserve"> г. Михайловск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15.10.2021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 xml:space="preserve">, </w:t>
            </w:r>
            <w:proofErr w:type="gramStart"/>
            <w:r w:rsidRPr="00D24FC9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акция  «Молодежь БГО за здоровый образ жизни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16.10.2021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Участие в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>, 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конкурсе детско-юношеского творчества  «</w:t>
            </w:r>
            <w:proofErr w:type="spellStart"/>
            <w:r w:rsidRPr="00D24FC9">
              <w:rPr>
                <w:color w:val="000000" w:themeColor="text1"/>
              </w:rPr>
              <w:t>Эльмаш-Фест</w:t>
            </w:r>
            <w:proofErr w:type="spellEnd"/>
            <w:r w:rsidRPr="00D24FC9">
              <w:rPr>
                <w:color w:val="000000" w:themeColor="text1"/>
              </w:rPr>
              <w:t>» г</w:t>
            </w:r>
            <w:proofErr w:type="gramStart"/>
            <w:r w:rsidRPr="00D24FC9">
              <w:rPr>
                <w:color w:val="000000" w:themeColor="text1"/>
              </w:rPr>
              <w:t>.Е</w:t>
            </w:r>
            <w:proofErr w:type="gramEnd"/>
            <w:r w:rsidRPr="00D24FC9">
              <w:rPr>
                <w:color w:val="000000" w:themeColor="text1"/>
              </w:rPr>
              <w:t>катеринбург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24.10.2021</w:t>
            </w: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</w:t>
            </w:r>
            <w:proofErr w:type="gramStart"/>
            <w:r w:rsidRPr="00D24FC9">
              <w:rPr>
                <w:color w:val="000000" w:themeColor="text1"/>
              </w:rPr>
              <w:t>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мероприятие  «В дом культуры всей семьей»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28.10.2021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мероприятие «Путешествие в страну Осени» для учащихся  школ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03.11.2021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24FC9">
              <w:rPr>
                <w:color w:val="000000" w:themeColor="text1"/>
                <w:kern w:val="28"/>
                <w:lang w:eastAsia="en-US"/>
              </w:rPr>
              <w:t>Участие в м</w:t>
            </w:r>
            <w:r w:rsidRPr="00D24FC9">
              <w:rPr>
                <w:color w:val="000000" w:themeColor="text1"/>
                <w:lang w:eastAsia="en-US"/>
              </w:rPr>
              <w:t xml:space="preserve">узыкальном </w:t>
            </w:r>
            <w:proofErr w:type="spellStart"/>
            <w:r w:rsidRPr="00D24FC9">
              <w:rPr>
                <w:color w:val="000000" w:themeColor="text1"/>
                <w:lang w:eastAsia="en-US"/>
              </w:rPr>
              <w:t>он-лайн</w:t>
            </w:r>
            <w:proofErr w:type="spellEnd"/>
            <w:r w:rsidRPr="00D24FC9">
              <w:rPr>
                <w:color w:val="000000" w:themeColor="text1"/>
                <w:lang w:eastAsia="en-US"/>
              </w:rPr>
              <w:t xml:space="preserve"> (</w:t>
            </w:r>
            <w:proofErr w:type="spellStart"/>
            <w:r w:rsidRPr="00D24FC9">
              <w:rPr>
                <w:color w:val="000000" w:themeColor="text1"/>
                <w:lang w:eastAsia="en-US"/>
              </w:rPr>
              <w:t>оф-лайн</w:t>
            </w:r>
            <w:proofErr w:type="spellEnd"/>
            <w:r w:rsidRPr="00D24FC9">
              <w:rPr>
                <w:color w:val="000000" w:themeColor="text1"/>
                <w:lang w:eastAsia="en-US"/>
              </w:rPr>
              <w:t>) фестивале «Мы вместе»  п. Верхние Серги</w:t>
            </w:r>
          </w:p>
        </w:tc>
      </w:tr>
      <w:tr w:rsidR="007964AB" w:rsidRPr="00D24FC9" w:rsidTr="007964AB">
        <w:trPr>
          <w:trHeight w:val="13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03.11.2021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spacing w:line="276" w:lineRule="auto"/>
              <w:jc w:val="center"/>
              <w:rPr>
                <w:color w:val="000000" w:themeColor="text1"/>
                <w:kern w:val="28"/>
                <w:lang w:eastAsia="en-US"/>
              </w:rPr>
            </w:pPr>
            <w:r w:rsidRPr="00D24FC9">
              <w:rPr>
                <w:color w:val="000000" w:themeColor="text1"/>
                <w:kern w:val="28"/>
                <w:lang w:eastAsia="en-US"/>
              </w:rPr>
              <w:t>Ночь искусств</w:t>
            </w:r>
            <w:r w:rsidRPr="00D24FC9">
              <w:rPr>
                <w:color w:val="000000" w:themeColor="text1"/>
              </w:rPr>
              <w:t xml:space="preserve">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04.11.2021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Праздничные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мероприятия, посвященные Дню народного единства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04.11.2021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День Призывника  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19.11.2021</w:t>
            </w: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мероприятие посвященное, Дню работников сельского хозяйства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01.11.2021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Осенние военно-патриотические сборы п</w:t>
            </w:r>
            <w:proofErr w:type="gramStart"/>
            <w:r w:rsidRPr="00D24FC9">
              <w:rPr>
                <w:color w:val="000000" w:themeColor="text1"/>
              </w:rPr>
              <w:t>.А</w:t>
            </w:r>
            <w:proofErr w:type="gramEnd"/>
            <w:r w:rsidRPr="00D24FC9">
              <w:rPr>
                <w:color w:val="000000" w:themeColor="text1"/>
              </w:rPr>
              <w:t>чит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16.11.2021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Участие в Международном 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конкурсе эстрадного танца «Танцевальный бум» г</w:t>
            </w:r>
            <w:proofErr w:type="gramStart"/>
            <w:r w:rsidRPr="00D24FC9">
              <w:rPr>
                <w:color w:val="000000" w:themeColor="text1"/>
              </w:rPr>
              <w:t>.Е</w:t>
            </w:r>
            <w:proofErr w:type="gramEnd"/>
            <w:r w:rsidRPr="00D24FC9">
              <w:rPr>
                <w:color w:val="000000" w:themeColor="text1"/>
              </w:rPr>
              <w:t>катеринбург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18.11.2021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Муниципальный </w:t>
            </w:r>
            <w:proofErr w:type="spellStart"/>
            <w:r w:rsidRPr="00D24FC9">
              <w:rPr>
                <w:color w:val="000000" w:themeColor="text1"/>
              </w:rPr>
              <w:t>он-лай</w:t>
            </w:r>
            <w:proofErr w:type="gramStart"/>
            <w:r w:rsidRPr="00D24FC9">
              <w:rPr>
                <w:color w:val="000000" w:themeColor="text1"/>
              </w:rPr>
              <w:t>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конкурс чтецов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27.11.2021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мероприятие, посвященное Дню матери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28.11.2021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Участие в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фестивале молодежного творчества «Новое слово» п</w:t>
            </w:r>
            <w:proofErr w:type="gramStart"/>
            <w:r w:rsidRPr="00D24FC9">
              <w:rPr>
                <w:color w:val="000000" w:themeColor="text1"/>
              </w:rPr>
              <w:t>.А</w:t>
            </w:r>
            <w:proofErr w:type="gramEnd"/>
            <w:r w:rsidRPr="00D24FC9">
              <w:rPr>
                <w:color w:val="000000" w:themeColor="text1"/>
              </w:rPr>
              <w:t>рти</w:t>
            </w:r>
          </w:p>
        </w:tc>
      </w:tr>
      <w:tr w:rsidR="007964AB" w:rsidRPr="00D24FC9" w:rsidTr="007964AB">
        <w:trPr>
          <w:trHeight w:val="13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</w:p>
          <w:p w:rsidR="007964AB" w:rsidRPr="00D24FC9" w:rsidRDefault="007964AB" w:rsidP="003866D6">
            <w:pPr>
              <w:jc w:val="center"/>
              <w:rPr>
                <w:b/>
                <w:color w:val="000000" w:themeColor="text1"/>
              </w:rPr>
            </w:pPr>
            <w:r w:rsidRPr="00D24FC9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 xml:space="preserve">) мероприятие                                 «Всемирный День борьбы со </w:t>
            </w:r>
            <w:proofErr w:type="spellStart"/>
            <w:r w:rsidRPr="00D24FC9">
              <w:rPr>
                <w:color w:val="000000" w:themeColor="text1"/>
              </w:rPr>
              <w:lastRenderedPageBreak/>
              <w:t>СПИДом</w:t>
            </w:r>
            <w:proofErr w:type="spellEnd"/>
            <w:r w:rsidRPr="00D24FC9">
              <w:rPr>
                <w:color w:val="000000" w:themeColor="text1"/>
              </w:rPr>
              <w:t>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01.12.2021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Молодежная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), информационная  программа «</w:t>
            </w:r>
            <w:proofErr w:type="spellStart"/>
            <w:r w:rsidRPr="00D24FC9">
              <w:rPr>
                <w:color w:val="000000" w:themeColor="text1"/>
              </w:rPr>
              <w:t>Наркостоп</w:t>
            </w:r>
            <w:proofErr w:type="spellEnd"/>
            <w:r w:rsidRPr="00D24FC9">
              <w:rPr>
                <w:color w:val="000000" w:themeColor="text1"/>
              </w:rPr>
              <w:t>»</w:t>
            </w:r>
          </w:p>
        </w:tc>
      </w:tr>
      <w:tr w:rsidR="007964AB" w:rsidRPr="00D24FC9" w:rsidTr="007964AB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12.12.2021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>, 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 xml:space="preserve">) мероприятие «Конституция </w:t>
            </w:r>
            <w:proofErr w:type="spellStart"/>
            <w:proofErr w:type="gramStart"/>
            <w:r w:rsidRPr="00D24FC9">
              <w:rPr>
                <w:color w:val="000000" w:themeColor="text1"/>
              </w:rPr>
              <w:t>РФ-основной</w:t>
            </w:r>
            <w:proofErr w:type="spellEnd"/>
            <w:proofErr w:type="gramEnd"/>
            <w:r w:rsidRPr="00D24FC9">
              <w:rPr>
                <w:color w:val="000000" w:themeColor="text1"/>
              </w:rPr>
              <w:t xml:space="preserve"> закон государства»</w:t>
            </w:r>
          </w:p>
        </w:tc>
      </w:tr>
      <w:tr w:rsidR="007964AB" w:rsidRPr="00D24FC9" w:rsidTr="007964AB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proofErr w:type="gramStart"/>
            <w:r w:rsidRPr="00D24FC9">
              <w:rPr>
                <w:color w:val="000000" w:themeColor="text1"/>
              </w:rPr>
              <w:t>,(</w:t>
            </w:r>
            <w:proofErr w:type="spellStart"/>
            <w:proofErr w:type="gramEnd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Фестиваль Шансона, посвященный  памяти О.В.Денякина</w:t>
            </w:r>
          </w:p>
        </w:tc>
      </w:tr>
      <w:tr w:rsidR="007964AB" w:rsidRPr="00D24FC9" w:rsidTr="007964AB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12.12.2021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 xml:space="preserve">Участие в региональный   </w:t>
            </w:r>
            <w:proofErr w:type="spellStart"/>
            <w:r w:rsidRPr="00D24FC9">
              <w:rPr>
                <w:color w:val="000000" w:themeColor="text1"/>
              </w:rPr>
              <w:t>он-лайн</w:t>
            </w:r>
            <w:proofErr w:type="spellEnd"/>
            <w:r w:rsidRPr="00D24FC9">
              <w:rPr>
                <w:color w:val="000000" w:themeColor="text1"/>
              </w:rPr>
              <w:t>(</w:t>
            </w:r>
            <w:proofErr w:type="spellStart"/>
            <w:r w:rsidRPr="00D24FC9">
              <w:rPr>
                <w:color w:val="000000" w:themeColor="text1"/>
              </w:rPr>
              <w:t>оф-лайн</w:t>
            </w:r>
            <w:proofErr w:type="spellEnd"/>
            <w:r w:rsidRPr="00D24FC9">
              <w:rPr>
                <w:color w:val="000000" w:themeColor="text1"/>
              </w:rPr>
              <w:t>) конкурсе молодых исполнителей «Ваш выход, маэстро!» г</w:t>
            </w:r>
            <w:proofErr w:type="gramStart"/>
            <w:r w:rsidRPr="00D24FC9">
              <w:rPr>
                <w:color w:val="000000" w:themeColor="text1"/>
              </w:rPr>
              <w:t>.Е</w:t>
            </w:r>
            <w:proofErr w:type="gramEnd"/>
            <w:r w:rsidRPr="00D24FC9">
              <w:rPr>
                <w:color w:val="000000" w:themeColor="text1"/>
              </w:rPr>
              <w:t>катеринбург</w:t>
            </w:r>
          </w:p>
        </w:tc>
      </w:tr>
      <w:tr w:rsidR="007964AB" w:rsidRPr="00D24FC9" w:rsidTr="007964AB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24.12.2021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Новогодний КВН между организациями БГО</w:t>
            </w:r>
          </w:p>
        </w:tc>
      </w:tr>
      <w:tr w:rsidR="007964AB" w:rsidRPr="00D24FC9" w:rsidTr="007964AB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28.12.2021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ind w:right="-108"/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Новогоднее представление для  детей с ограниченными возможностями здоровья</w:t>
            </w:r>
          </w:p>
        </w:tc>
      </w:tr>
      <w:tr w:rsidR="007964AB" w:rsidRPr="00D24FC9" w:rsidTr="007964AB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AB" w:rsidRPr="00D24FC9" w:rsidRDefault="007964AB" w:rsidP="003866D6">
            <w:pPr>
              <w:ind w:right="-108"/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Организация и проведение новогодних праздников</w:t>
            </w: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gramStart"/>
            <w:r w:rsidRPr="00D24FC9">
              <w:rPr>
                <w:color w:val="000000" w:themeColor="text1"/>
              </w:rPr>
              <w:t>(1-3.01.–новогодние детские елки, гуляния</w:t>
            </w:r>
            <w:proofErr w:type="gramEnd"/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r w:rsidRPr="00D24FC9">
              <w:rPr>
                <w:color w:val="000000" w:themeColor="text1"/>
              </w:rPr>
              <w:t>7 01. – рождественские встречи</w:t>
            </w:r>
          </w:p>
          <w:p w:rsidR="007964AB" w:rsidRPr="00D24FC9" w:rsidRDefault="007964AB" w:rsidP="003866D6">
            <w:pPr>
              <w:jc w:val="center"/>
              <w:rPr>
                <w:color w:val="000000" w:themeColor="text1"/>
              </w:rPr>
            </w:pPr>
            <w:proofErr w:type="gramStart"/>
            <w:r w:rsidRPr="00D24FC9">
              <w:rPr>
                <w:color w:val="000000" w:themeColor="text1"/>
              </w:rPr>
              <w:t>13.01. –старый новый год)</w:t>
            </w:r>
            <w:proofErr w:type="gramEnd"/>
          </w:p>
        </w:tc>
      </w:tr>
    </w:tbl>
    <w:p w:rsidR="007964AB" w:rsidRPr="00D24FC9" w:rsidRDefault="007964AB" w:rsidP="007964AB">
      <w:pPr>
        <w:spacing w:line="276" w:lineRule="auto"/>
        <w:rPr>
          <w:color w:val="000000" w:themeColor="text1"/>
          <w:sz w:val="28"/>
          <w:szCs w:val="28"/>
        </w:rPr>
      </w:pPr>
    </w:p>
    <w:p w:rsidR="007964AB" w:rsidRPr="00D24FC9" w:rsidRDefault="007964AB" w:rsidP="007964AB">
      <w:pPr>
        <w:tabs>
          <w:tab w:val="left" w:pos="1995"/>
        </w:tabs>
        <w:rPr>
          <w:color w:val="000000" w:themeColor="text1"/>
        </w:rPr>
      </w:pPr>
    </w:p>
    <w:p w:rsidR="007964AB" w:rsidRPr="00D24FC9" w:rsidRDefault="007964AB" w:rsidP="007964AB">
      <w:pPr>
        <w:tabs>
          <w:tab w:val="left" w:pos="1995"/>
        </w:tabs>
        <w:rPr>
          <w:color w:val="000000" w:themeColor="text1"/>
        </w:rPr>
      </w:pPr>
    </w:p>
    <w:p w:rsidR="007964AB" w:rsidRDefault="007964AB" w:rsidP="007964AB">
      <w:pPr>
        <w:tabs>
          <w:tab w:val="left" w:pos="1995"/>
        </w:tabs>
        <w:rPr>
          <w:color w:val="FF0000"/>
        </w:rPr>
      </w:pPr>
    </w:p>
    <w:p w:rsidR="007964AB" w:rsidRDefault="007964AB" w:rsidP="007964AB">
      <w:pPr>
        <w:tabs>
          <w:tab w:val="left" w:pos="1995"/>
        </w:tabs>
        <w:rPr>
          <w:color w:val="FF0000"/>
        </w:rPr>
      </w:pPr>
    </w:p>
    <w:p w:rsidR="007964AB" w:rsidRDefault="007964AB" w:rsidP="007964AB">
      <w:pPr>
        <w:tabs>
          <w:tab w:val="left" w:pos="1995"/>
        </w:tabs>
        <w:rPr>
          <w:color w:val="FF0000"/>
        </w:rPr>
      </w:pPr>
    </w:p>
    <w:p w:rsidR="007964AB" w:rsidRDefault="007964AB" w:rsidP="007964AB">
      <w:pPr>
        <w:tabs>
          <w:tab w:val="left" w:pos="1995"/>
        </w:tabs>
        <w:rPr>
          <w:color w:val="FF0000"/>
        </w:rPr>
      </w:pPr>
    </w:p>
    <w:p w:rsidR="007964AB" w:rsidRDefault="007964AB" w:rsidP="007964AB">
      <w:pPr>
        <w:tabs>
          <w:tab w:val="left" w:pos="1995"/>
        </w:tabs>
        <w:rPr>
          <w:color w:val="FF0000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964AB"/>
    <w:rsid w:val="00064ADC"/>
    <w:rsid w:val="00077D0D"/>
    <w:rsid w:val="000D0386"/>
    <w:rsid w:val="00122608"/>
    <w:rsid w:val="00285378"/>
    <w:rsid w:val="002C4FCF"/>
    <w:rsid w:val="00391312"/>
    <w:rsid w:val="003C50E0"/>
    <w:rsid w:val="00437B5A"/>
    <w:rsid w:val="005A2CD6"/>
    <w:rsid w:val="005F50FE"/>
    <w:rsid w:val="00637884"/>
    <w:rsid w:val="006E4948"/>
    <w:rsid w:val="007964AB"/>
    <w:rsid w:val="008F5197"/>
    <w:rsid w:val="009362C0"/>
    <w:rsid w:val="009D4928"/>
    <w:rsid w:val="00B40358"/>
    <w:rsid w:val="00B65890"/>
    <w:rsid w:val="00D1100E"/>
    <w:rsid w:val="00D638D7"/>
    <w:rsid w:val="00DB7766"/>
    <w:rsid w:val="00F5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paragraph" w:customStyle="1" w:styleId="ConsNonformat">
    <w:name w:val="ConsNonformat"/>
    <w:rsid w:val="00796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link w:val="a5"/>
    <w:uiPriority w:val="1"/>
    <w:qFormat/>
    <w:rsid w:val="007964A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96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1">
    <w:name w:val="p1"/>
    <w:basedOn w:val="a"/>
    <w:rsid w:val="007964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rsid w:val="007964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6126</Characters>
  <Application>Microsoft Office Word</Application>
  <DocSecurity>0</DocSecurity>
  <Lines>51</Lines>
  <Paragraphs>14</Paragraphs>
  <ScaleCrop>false</ScaleCrop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2021-07-28T10:27:00Z</dcterms:created>
  <dcterms:modified xsi:type="dcterms:W3CDTF">2021-07-28T10:28:00Z</dcterms:modified>
</cp:coreProperties>
</file>